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8B3" w:rsidRDefault="008848B3" w:rsidP="008848B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January 26, 2026 4:47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經濟部：勞動部達成共識，調整「特定工廠移工資格認定函」效期為</w:t>
      </w:r>
      <w:r>
        <w:rPr>
          <w:rFonts w:ascii="Tahoma" w:hAnsi="Tahoma" w:cs="Tahoma"/>
          <w:sz w:val="20"/>
          <w:szCs w:val="20"/>
        </w:rPr>
        <w:t>90</w:t>
      </w:r>
      <w:r>
        <w:rPr>
          <w:rFonts w:ascii="Tahoma" w:hAnsi="Tahoma" w:cs="Tahoma" w:hint="eastAsia"/>
          <w:sz w:val="20"/>
          <w:szCs w:val="20"/>
        </w:rPr>
        <w:t>日</w:t>
      </w:r>
    </w:p>
    <w:p w:rsidR="008848B3" w:rsidRDefault="008848B3" w:rsidP="008848B3"/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8848B3" w:rsidRDefault="008848B3" w:rsidP="008848B3">
      <w:pPr>
        <w:spacing w:line="200" w:lineRule="exact"/>
        <w:rPr>
          <w:rFonts w:ascii="標楷體" w:eastAsia="標楷體" w:hAnsi="標楷體"/>
          <w:spacing w:val="8"/>
          <w:sz w:val="28"/>
          <w:szCs w:val="28"/>
          <w:shd w:val="clear" w:color="auto" w:fill="FFFFFF"/>
        </w:rPr>
      </w:pPr>
    </w:p>
    <w:p w:rsidR="008848B3" w:rsidRDefault="008848B3" w:rsidP="008848B3">
      <w:pPr>
        <w:spacing w:line="400" w:lineRule="exact"/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為提升移工配額使用效率，經濟部日前與勞動部達成共識，調整「</w:t>
      </w:r>
      <w:r>
        <w:rPr>
          <w:rFonts w:ascii="標楷體" w:eastAsia="標楷體" w:hAnsi="標楷體" w:hint="eastAsia"/>
          <w:b/>
          <w:bCs/>
          <w:color w:val="0070C0"/>
          <w:spacing w:val="8"/>
          <w:sz w:val="28"/>
          <w:szCs w:val="28"/>
          <w:shd w:val="clear" w:color="auto" w:fill="FFFFFF"/>
        </w:rPr>
        <w:t>特定工廠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移工資格認定函」效期為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90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日。</w:t>
      </w:r>
    </w:p>
    <w:p w:rsidR="008848B3" w:rsidRDefault="008848B3" w:rsidP="008848B3">
      <w:pPr>
        <w:spacing w:beforeLines="50" w:line="400" w:lineRule="exact"/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經濟部產業發展署於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115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年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1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月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20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日公告修正「經濟部產業發展署審查特定工廠登記業者申請引進移工作業要點」，將認定函效期調整為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90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日；並同步調整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113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年及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114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年</w:t>
      </w:r>
      <w:r>
        <w:rPr>
          <w:rFonts w:ascii="標楷體" w:eastAsia="標楷體" w:hAnsi="標楷體" w:hint="eastAsia"/>
          <w:spacing w:val="8"/>
          <w:sz w:val="28"/>
          <w:szCs w:val="28"/>
          <w:u w:val="single"/>
          <w:shd w:val="clear" w:color="auto" w:fill="FFFFFF"/>
        </w:rPr>
        <w:t>已取得認定函的特定工廠業者，其認定函效期統一至</w:t>
      </w:r>
      <w:r>
        <w:rPr>
          <w:rFonts w:ascii="Arial" w:hAnsi="Arial" w:cs="Arial"/>
          <w:spacing w:val="8"/>
          <w:sz w:val="28"/>
          <w:szCs w:val="28"/>
          <w:u w:val="single"/>
          <w:shd w:val="clear" w:color="auto" w:fill="FFFFFF"/>
        </w:rPr>
        <w:t>115</w:t>
      </w:r>
      <w:r>
        <w:rPr>
          <w:rFonts w:ascii="標楷體" w:eastAsia="標楷體" w:hAnsi="標楷體" w:hint="eastAsia"/>
          <w:spacing w:val="8"/>
          <w:sz w:val="28"/>
          <w:szCs w:val="28"/>
          <w:u w:val="single"/>
          <w:shd w:val="clear" w:color="auto" w:fill="FFFFFF"/>
        </w:rPr>
        <w:t>年</w:t>
      </w:r>
      <w:r>
        <w:rPr>
          <w:rFonts w:ascii="Arial" w:hAnsi="Arial" w:cs="Arial"/>
          <w:spacing w:val="8"/>
          <w:sz w:val="28"/>
          <w:szCs w:val="28"/>
          <w:u w:val="single"/>
          <w:shd w:val="clear" w:color="auto" w:fill="FFFFFF"/>
        </w:rPr>
        <w:t>4</w:t>
      </w:r>
      <w:r>
        <w:rPr>
          <w:rFonts w:ascii="標楷體" w:eastAsia="標楷體" w:hAnsi="標楷體" w:hint="eastAsia"/>
          <w:spacing w:val="8"/>
          <w:sz w:val="28"/>
          <w:szCs w:val="28"/>
          <w:u w:val="single"/>
          <w:shd w:val="clear" w:color="auto" w:fill="FFFFFF"/>
        </w:rPr>
        <w:t>月</w:t>
      </w:r>
      <w:r>
        <w:rPr>
          <w:rFonts w:ascii="Arial" w:hAnsi="Arial" w:cs="Arial"/>
          <w:spacing w:val="8"/>
          <w:sz w:val="28"/>
          <w:szCs w:val="28"/>
          <w:u w:val="single"/>
          <w:shd w:val="clear" w:color="auto" w:fill="FFFFFF"/>
        </w:rPr>
        <w:t>24</w:t>
      </w:r>
      <w:r>
        <w:rPr>
          <w:rFonts w:ascii="標楷體" w:eastAsia="標楷體" w:hAnsi="標楷體" w:hint="eastAsia"/>
          <w:spacing w:val="8"/>
          <w:sz w:val="28"/>
          <w:szCs w:val="28"/>
          <w:u w:val="single"/>
          <w:shd w:val="clear" w:color="auto" w:fill="FFFFFF"/>
        </w:rPr>
        <w:t>日失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效。業者如未於效期內向勞動部提出招募許可申請，原核配名額將自動失效，並回流後重新開放予有實際需求的業者申請，以落實配額活用目標。如有相關疑問，請撥打服務專線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0800-035-056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，將有專人提供諮詢協助，或連繫業務聯絡人：產業發展署永續發展組/張唯聖副組長，聯絡電話：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049-2359171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分機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1196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、</w:t>
      </w:r>
      <w:r>
        <w:rPr>
          <w:rFonts w:ascii="Arial" w:hAnsi="Arial" w:cs="Arial"/>
          <w:spacing w:val="8"/>
          <w:sz w:val="28"/>
          <w:szCs w:val="28"/>
          <w:shd w:val="clear" w:color="auto" w:fill="FFFFFF"/>
        </w:rPr>
        <w:t>0912-286859</w:t>
      </w:r>
      <w:r>
        <w:rPr>
          <w:rFonts w:ascii="標楷體" w:eastAsia="標楷體" w:hAnsi="標楷體" w:hint="eastAsia"/>
          <w:spacing w:val="8"/>
          <w:sz w:val="28"/>
          <w:szCs w:val="28"/>
          <w:shd w:val="clear" w:color="auto" w:fill="FFFFFF"/>
        </w:rPr>
        <w:t>。</w:t>
      </w:r>
    </w:p>
    <w:p w:rsidR="008848B3" w:rsidRDefault="008848B3" w:rsidP="008848B3">
      <w:pPr>
        <w:spacing w:line="200" w:lineRule="exact"/>
        <w:rPr>
          <w:rFonts w:ascii="Arial" w:hAnsi="Arial" w:cs="Arial" w:hint="eastAsia"/>
          <w:spacing w:val="8"/>
          <w:sz w:val="28"/>
          <w:szCs w:val="28"/>
          <w:shd w:val="clear" w:color="auto" w:fill="FFFFFF"/>
        </w:rPr>
      </w:pPr>
    </w:p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8848B3" w:rsidRDefault="008848B3" w:rsidP="008848B3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樓之</w:t>
      </w:r>
      <w:r>
        <w:rPr>
          <w:rFonts w:ascii="Arial" w:hAnsi="Arial" w:cs="Arial"/>
          <w:sz w:val="28"/>
          <w:szCs w:val="28"/>
        </w:rPr>
        <w:t>1</w:t>
      </w:r>
    </w:p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8848B3" w:rsidRDefault="008848B3" w:rsidP="008848B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8848B3" w:rsidRDefault="008848B3" w:rsidP="008848B3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10676F" w:rsidRDefault="0010676F"/>
    <w:sectPr w:rsidR="0010676F" w:rsidSect="001067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848B3"/>
    <w:rsid w:val="0010676F"/>
    <w:rsid w:val="00884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B3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543</Characters>
  <Application>Microsoft Office Word</Application>
  <DocSecurity>0</DocSecurity>
  <Lines>4</Lines>
  <Paragraphs>1</Paragraphs>
  <ScaleCrop>false</ScaleCrop>
  <Company>C.M.T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2026-01-26T08:47:00Z</dcterms:created>
  <dcterms:modified xsi:type="dcterms:W3CDTF">2026-01-26T09:05:00Z</dcterms:modified>
</cp:coreProperties>
</file>