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77" w:rsidRDefault="00FA7077" w:rsidP="00FA7077">
      <w:pPr>
        <w:spacing w:line="280" w:lineRule="exact"/>
        <w:rPr>
          <w:rFonts w:ascii="Tahoma" w:hAnsi="Tahoma" w:cs="Tahoma"/>
          <w:sz w:val="20"/>
          <w:szCs w:val="20"/>
          <w:lang w:eastAsia="zh-TW"/>
        </w:rPr>
      </w:pPr>
      <w:r>
        <w:rPr>
          <w:rFonts w:ascii="Tahoma" w:hAnsi="Tahoma" w:cs="Tahoma"/>
          <w:b/>
          <w:bCs/>
          <w:sz w:val="20"/>
          <w:szCs w:val="20"/>
          <w:lang w:eastAsia="zh-TW"/>
        </w:rPr>
        <w:t>From:</w:t>
      </w:r>
      <w:r>
        <w:rPr>
          <w:rFonts w:ascii="Tahoma" w:hAnsi="Tahoma" w:cs="Tahoma"/>
          <w:sz w:val="20"/>
          <w:szCs w:val="20"/>
          <w:lang w:eastAsia="zh-TW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ascii="Tahoma" w:hAnsi="Tahoma" w:cs="Tahoma"/>
          <w:b/>
          <w:bCs/>
          <w:sz w:val="20"/>
          <w:szCs w:val="20"/>
          <w:lang w:eastAsia="zh-TW"/>
        </w:rPr>
        <w:t>Sent:</w:t>
      </w:r>
      <w:r>
        <w:rPr>
          <w:rFonts w:ascii="Tahoma" w:hAnsi="Tahoma" w:cs="Tahoma"/>
          <w:sz w:val="20"/>
          <w:szCs w:val="20"/>
          <w:lang w:eastAsia="zh-TW"/>
        </w:rPr>
        <w:t xml:space="preserve"> Thursday, February 13, 2025 4:56 PM</w:t>
      </w:r>
      <w:r>
        <w:rPr>
          <w:rFonts w:ascii="Tahoma" w:hAnsi="Tahoma" w:cs="Tahoma"/>
          <w:sz w:val="20"/>
          <w:szCs w:val="20"/>
          <w:lang w:eastAsia="zh-TW"/>
        </w:rPr>
        <w:br/>
      </w:r>
      <w:r>
        <w:rPr>
          <w:rFonts w:ascii="Tahoma" w:hAnsi="Tahoma" w:cs="Tahoma"/>
          <w:b/>
          <w:bCs/>
          <w:sz w:val="20"/>
          <w:szCs w:val="20"/>
          <w:lang w:eastAsia="zh-TW"/>
        </w:rPr>
        <w:t>Subject:</w:t>
      </w:r>
      <w:r>
        <w:rPr>
          <w:rFonts w:ascii="Tahoma" w:hAnsi="Tahoma" w:cs="Tahoma"/>
          <w:sz w:val="20"/>
          <w:szCs w:val="20"/>
          <w:lang w:eastAsia="zh-TW"/>
        </w:rPr>
        <w:t xml:space="preserve"> </w:t>
      </w:r>
      <w:r>
        <w:rPr>
          <w:rFonts w:ascii="Tahoma" w:hAnsi="Tahoma" w:cs="Tahoma" w:hint="eastAsia"/>
          <w:sz w:val="20"/>
          <w:szCs w:val="20"/>
          <w:lang w:eastAsia="zh-TW"/>
        </w:rPr>
        <w:t>「協助產業提升競爭力布局海外市場計畫－個案補助」自即日起至</w:t>
      </w:r>
      <w:r>
        <w:rPr>
          <w:rFonts w:ascii="Tahoma" w:hAnsi="Tahoma" w:cs="Tahoma"/>
          <w:sz w:val="20"/>
          <w:szCs w:val="20"/>
          <w:lang w:eastAsia="zh-TW"/>
        </w:rPr>
        <w:t>114</w:t>
      </w:r>
      <w:r>
        <w:rPr>
          <w:rFonts w:ascii="Tahoma" w:hAnsi="Tahoma" w:cs="Tahoma" w:hint="eastAsia"/>
          <w:sz w:val="20"/>
          <w:szCs w:val="20"/>
          <w:lang w:eastAsia="zh-TW"/>
        </w:rPr>
        <w:t>年</w:t>
      </w:r>
      <w:r>
        <w:rPr>
          <w:rFonts w:ascii="Tahoma" w:hAnsi="Tahoma" w:cs="Tahoma"/>
          <w:sz w:val="20"/>
          <w:szCs w:val="20"/>
          <w:lang w:eastAsia="zh-TW"/>
        </w:rPr>
        <w:t>3</w:t>
      </w:r>
      <w:r>
        <w:rPr>
          <w:rFonts w:ascii="Tahoma" w:hAnsi="Tahoma" w:cs="Tahoma" w:hint="eastAsia"/>
          <w:sz w:val="20"/>
          <w:szCs w:val="20"/>
          <w:lang w:eastAsia="zh-TW"/>
        </w:rPr>
        <w:t>月</w:t>
      </w:r>
      <w:r>
        <w:rPr>
          <w:rFonts w:ascii="Tahoma" w:hAnsi="Tahoma" w:cs="Tahoma"/>
          <w:sz w:val="20"/>
          <w:szCs w:val="20"/>
          <w:lang w:eastAsia="zh-TW"/>
        </w:rPr>
        <w:t>7</w:t>
      </w:r>
      <w:r>
        <w:rPr>
          <w:rFonts w:ascii="Tahoma" w:hAnsi="Tahoma" w:cs="Tahoma" w:hint="eastAsia"/>
          <w:sz w:val="20"/>
          <w:szCs w:val="20"/>
          <w:lang w:eastAsia="zh-TW"/>
        </w:rPr>
        <w:t>日</w:t>
      </w:r>
      <w:r>
        <w:rPr>
          <w:rFonts w:ascii="Tahoma" w:hAnsi="Tahoma" w:cs="Tahoma"/>
          <w:sz w:val="20"/>
          <w:szCs w:val="20"/>
          <w:lang w:eastAsia="zh-TW"/>
        </w:rPr>
        <w:t>6</w:t>
      </w:r>
      <w:r>
        <w:rPr>
          <w:rFonts w:ascii="Tahoma" w:hAnsi="Tahoma" w:cs="Tahoma" w:hint="eastAsia"/>
          <w:sz w:val="20"/>
          <w:szCs w:val="20"/>
          <w:lang w:eastAsia="zh-TW"/>
        </w:rPr>
        <w:t>時止受理申請</w:t>
      </w:r>
    </w:p>
    <w:p w:rsidR="00FA7077" w:rsidRDefault="00FA7077" w:rsidP="00FA7077">
      <w:pPr>
        <w:spacing w:beforeLines="50" w:line="36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親愛的會員您好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</w:p>
    <w:p w:rsidR="00FA7077" w:rsidRDefault="00FA7077" w:rsidP="00FA7077">
      <w:pPr>
        <w:spacing w:line="24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A7077" w:rsidRDefault="00FA7077" w:rsidP="00FA7077">
      <w:pPr>
        <w:spacing w:line="360" w:lineRule="exact"/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經濟部產發署為協助製造業者整合綠色、智慧及跨域技術元素，硏發更精密丶更高品質等高規格技術，開發具差異化、高值化新產品，切入目標新市場之重要供應鏈或利基領域，以遠離既有紅海市場競爭，轉移出口至新海外市場，加速全球布局，特訂定「協助產業提升競爭力布局海外市場計畫－個案補助」申請須知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詳附加檔案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。本計畫自即日起至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114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年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3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月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7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日下午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</w:rPr>
        <w:t>6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時截止，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highlight w:val="yellow"/>
          <w:shd w:val="clear" w:color="auto" w:fill="FFFFFF"/>
        </w:rPr>
        <w:t>申請業者應於受理截止日</w:t>
      </w:r>
      <w:r>
        <w:rPr>
          <w:rFonts w:ascii="Arial" w:hAnsi="Arial" w:cs="Arial"/>
          <w:color w:val="222221"/>
          <w:spacing w:val="8"/>
          <w:sz w:val="26"/>
          <w:szCs w:val="26"/>
          <w:highlight w:val="yellow"/>
        </w:rPr>
        <w:t>3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highlight w:val="yellow"/>
        </w:rPr>
        <w:t>月</w:t>
      </w:r>
      <w:r>
        <w:rPr>
          <w:rFonts w:ascii="Arial" w:hAnsi="Arial" w:cs="Arial"/>
          <w:color w:val="222221"/>
          <w:spacing w:val="8"/>
          <w:sz w:val="26"/>
          <w:szCs w:val="26"/>
          <w:highlight w:val="yellow"/>
        </w:rPr>
        <w:t>7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highlight w:val="yellow"/>
        </w:rPr>
        <w:t>日下午</w:t>
      </w:r>
      <w:r>
        <w:rPr>
          <w:rFonts w:ascii="Arial" w:hAnsi="Arial" w:cs="Arial"/>
          <w:color w:val="222221"/>
          <w:spacing w:val="8"/>
          <w:sz w:val="26"/>
          <w:szCs w:val="26"/>
          <w:highlight w:val="yellow"/>
        </w:rPr>
        <w:t>6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highlight w:val="yellow"/>
        </w:rPr>
        <w:t>時前完成線上填寫及將相關文件上傳送出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</w:rPr>
        <w:t>。</w:t>
      </w:r>
    </w:p>
    <w:p w:rsidR="00FA7077" w:rsidRDefault="00FA7077" w:rsidP="00FA7077">
      <w:pPr>
        <w:pStyle w:val="Web"/>
        <w:shd w:val="clear" w:color="auto" w:fill="FFFFFF"/>
        <w:spacing w:beforeLines="50" w:beforeAutospacing="0" w:after="0" w:afterAutospacing="0" w:line="360" w:lineRule="exact"/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  <w:lang w:eastAsia="zh-TW"/>
        </w:rPr>
        <w:t xml:space="preserve">本計畫網站： </w:t>
      </w:r>
      <w:hyperlink r:id="rId4" w:tgtFrame="_blank" w:history="1">
        <w:r>
          <w:rPr>
            <w:rStyle w:val="a3"/>
            <w:rFonts w:ascii="Arial" w:hAnsi="Arial" w:cs="Arial"/>
            <w:spacing w:val="8"/>
            <w:sz w:val="26"/>
            <w:szCs w:val="26"/>
            <w:shd w:val="clear" w:color="auto" w:fill="FFFFFF"/>
            <w:lang w:eastAsia="zh-TW"/>
          </w:rPr>
          <w:t>https://reurl.cc/A6rRQQ</w:t>
        </w:r>
      </w:hyperlink>
      <w:r>
        <w:rPr>
          <w:rFonts w:hint="eastAsia"/>
          <w:lang w:eastAsia="zh-TW"/>
        </w:rPr>
        <w:t xml:space="preserve"> 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申請系統：</w:t>
      </w:r>
      <w:r>
        <w:rPr>
          <w:rFonts w:ascii="標楷體" w:eastAsia="標楷體" w:hAnsi="標楷體" w:hint="eastAsia"/>
          <w:lang w:eastAsia="zh-TW"/>
        </w:rPr>
        <w:t xml:space="preserve"> </w:t>
      </w:r>
      <w:hyperlink r:id="rId5" w:tgtFrame="_parent" w:history="1">
        <w:r>
          <w:rPr>
            <w:rStyle w:val="a3"/>
            <w:rFonts w:ascii="Arial" w:hAnsi="Arial" w:cs="Arial"/>
            <w:spacing w:val="8"/>
            <w:sz w:val="26"/>
            <w:szCs w:val="26"/>
            <w:shd w:val="clear" w:color="auto" w:fill="FFFFFF"/>
            <w:lang w:eastAsia="zh-TW"/>
          </w:rPr>
          <w:t>https://citd.ekm.org.tw/IOMDUSER/UserOn.html</w:t>
        </w:r>
      </w:hyperlink>
      <w:r>
        <w:rPr>
          <w:rFonts w:ascii="微軟正黑體" w:eastAsia="微軟正黑體" w:hAnsi="微軟正黑體" w:hint="eastAsia"/>
          <w:color w:val="212529"/>
          <w:spacing w:val="14"/>
          <w:sz w:val="22"/>
          <w:szCs w:val="22"/>
          <w:lang w:eastAsia="zh-TW"/>
        </w:rPr>
        <w:t xml:space="preserve"> ，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  <w:lang w:eastAsia="zh-TW"/>
        </w:rPr>
        <w:t>洽詢電話：</w:t>
      </w:r>
      <w:r>
        <w:rPr>
          <w:rFonts w:ascii="Arial" w:hAnsi="Arial" w:cs="Arial"/>
          <w:color w:val="222221"/>
          <w:spacing w:val="8"/>
          <w:sz w:val="26"/>
          <w:szCs w:val="26"/>
          <w:shd w:val="clear" w:color="auto" w:fill="FFFFFF"/>
          <w:lang w:eastAsia="zh-TW"/>
        </w:rPr>
        <w:t>(02)2709-0638#203-217</w:t>
      </w:r>
      <w:r>
        <w:rPr>
          <w:rFonts w:ascii="標楷體" w:eastAsia="標楷體" w:hAnsi="標楷體" w:hint="eastAsia"/>
          <w:color w:val="222221"/>
          <w:spacing w:val="8"/>
          <w:sz w:val="26"/>
          <w:szCs w:val="26"/>
          <w:shd w:val="clear" w:color="auto" w:fill="FFFFFF"/>
          <w:lang w:eastAsia="zh-TW"/>
        </w:rPr>
        <w:t>。</w:t>
      </w:r>
    </w:p>
    <w:p w:rsidR="00FA7077" w:rsidRDefault="00FA7077" w:rsidP="00FA7077"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60960</wp:posOffset>
            </wp:positionV>
            <wp:extent cx="4019550" cy="6035040"/>
            <wp:effectExtent l="19050" t="0" r="0" b="0"/>
            <wp:wrapTight wrapText="bothSides">
              <wp:wrapPolygon edited="0">
                <wp:start x="-102" y="0"/>
                <wp:lineTo x="-102" y="21545"/>
                <wp:lineTo x="21600" y="21545"/>
                <wp:lineTo x="21600" y="0"/>
                <wp:lineTo x="-102" y="0"/>
              </wp:wrapPolygon>
            </wp:wrapTight>
            <wp:docPr id="1" name="圖片 1" descr="協助產業提升競爭力布局海外市場計畫-個案補助圖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協助產業提升競爭力布局海外市場計畫-個案補助圖卡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077" w:rsidRDefault="00FA7077" w:rsidP="00FA7077">
      <w:r>
        <w:t> </w:t>
      </w: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240" w:lineRule="exact"/>
        <w:rPr>
          <w:rFonts w:eastAsiaTheme="minorEastAsia" w:hint="eastAsia"/>
          <w:lang w:eastAsia="zh-TW"/>
        </w:rPr>
      </w:pPr>
    </w:p>
    <w:p w:rsidR="00FA7077" w:rsidRDefault="00FA7077" w:rsidP="00FA7077">
      <w:pPr>
        <w:spacing w:line="36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FA7077" w:rsidRDefault="00FA7077" w:rsidP="00FA7077">
      <w:pPr>
        <w:spacing w:line="360" w:lineRule="exact"/>
        <w:rPr>
          <w:rFonts w:ascii="Arial" w:hAnsi="Arial" w:cs="Arial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---------------------</w:t>
      </w:r>
    </w:p>
    <w:p w:rsidR="00FA7077" w:rsidRDefault="00FA7077" w:rsidP="00FA7077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台灣織襪工業同業公會敬上</w:t>
      </w:r>
    </w:p>
    <w:p w:rsidR="00FA7077" w:rsidRDefault="00FA7077" w:rsidP="00FA7077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FA7077" w:rsidRDefault="00FA7077" w:rsidP="00FA7077">
      <w:pPr>
        <w:spacing w:line="360" w:lineRule="exact"/>
        <w:rPr>
          <w:rFonts w:ascii="Arial" w:eastAsiaTheme="minorEastAsia" w:hAnsi="Arial" w:cs="Arial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>:02-2391-3709</w:t>
      </w:r>
    </w:p>
    <w:p w:rsidR="00FA7077" w:rsidRPr="00FA7077" w:rsidRDefault="00FA7077" w:rsidP="00FA7077">
      <w:pPr>
        <w:spacing w:line="360" w:lineRule="exact"/>
        <w:rPr>
          <w:rFonts w:ascii="Arial" w:eastAsiaTheme="minorEastAsia" w:hAnsi="Arial" w:cs="Arial" w:hint="eastAsia"/>
          <w:lang w:eastAsia="zh-TW"/>
        </w:rPr>
      </w:pPr>
      <w:r w:rsidRPr="00FA7077">
        <w:rPr>
          <w:rFonts w:ascii="Arial" w:eastAsiaTheme="minorEastAsia" w:hAnsi="Arial" w:cs="Arial" w:hint="eastAsia"/>
          <w:lang w:eastAsia="zh-TW"/>
        </w:rPr>
        <w:t>E</w:t>
      </w:r>
      <w:r w:rsidRPr="00FA7077">
        <w:rPr>
          <w:rFonts w:ascii="Arial" w:hAnsi="Arial" w:cs="Arial"/>
        </w:rPr>
        <w:t>-mail:taiwansox@textiles.org.tw</w:t>
      </w:r>
    </w:p>
    <w:p w:rsidR="00B35B8D" w:rsidRDefault="00FA7077" w:rsidP="00FA7077">
      <w:pPr>
        <w:spacing w:line="360" w:lineRule="exact"/>
      </w:pPr>
      <w:r>
        <w:rPr>
          <w:rFonts w:ascii="Arial" w:hAnsi="Arial" w:cs="Arial"/>
          <w:sz w:val="28"/>
          <w:szCs w:val="28"/>
        </w:rPr>
        <w:t>https://www.hosiery.org.tw</w:t>
      </w:r>
    </w:p>
    <w:sectPr w:rsidR="00B35B8D" w:rsidSect="00FA7077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A7077"/>
    <w:rsid w:val="00B35B8D"/>
    <w:rsid w:val="00FA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77"/>
    <w:rPr>
      <w:rFonts w:ascii="Calibri" w:eastAsia="SimSun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077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FA7077"/>
    <w:pPr>
      <w:spacing w:before="100" w:beforeAutospacing="1" w:after="100" w:afterAutospacing="1"/>
    </w:pPr>
    <w:rPr>
      <w:rFonts w:ascii="新細明體" w:eastAsia="新細明體" w:hAnsi="新細明體" w:cs="SimSun"/>
    </w:rPr>
  </w:style>
  <w:style w:type="paragraph" w:styleId="a4">
    <w:name w:val="Balloon Text"/>
    <w:basedOn w:val="a"/>
    <w:link w:val="a5"/>
    <w:uiPriority w:val="99"/>
    <w:semiHidden/>
    <w:unhideWhenUsed/>
    <w:rsid w:val="00FA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077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B7E37.EDD45B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itd.ekm.org.tw/IOMDUSER/UserOn.html" TargetMode="External"/><Relationship Id="rId4" Type="http://schemas.openxmlformats.org/officeDocument/2006/relationships/hyperlink" Target="https://reurl.cc/A6rR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>C.M.T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2025-02-13T08:57:00Z</dcterms:created>
  <dcterms:modified xsi:type="dcterms:W3CDTF">2025-02-13T09:01:00Z</dcterms:modified>
</cp:coreProperties>
</file>